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0471" w14:textId="77777777" w:rsidR="00890A01" w:rsidRDefault="00890A01" w:rsidP="00890A01">
      <w:pPr>
        <w:pStyle w:val="AMIATitle"/>
        <w:rPr>
          <w:i/>
          <w:color w:val="FF0000"/>
        </w:rPr>
      </w:pPr>
      <w:r w:rsidRPr="00B52D0E">
        <w:rPr>
          <w:i/>
          <w:color w:val="FF0000"/>
        </w:rPr>
        <w:t>Note: All uploaded submissions must be in PDF format</w:t>
      </w:r>
      <w:r>
        <w:rPr>
          <w:i/>
          <w:color w:val="FF0000"/>
        </w:rPr>
        <w:t>. Please open the PDF file before uploading it to make sure that the conversion was successful.</w:t>
      </w:r>
    </w:p>
    <w:p w14:paraId="19A2413D" w14:textId="77777777" w:rsidR="00890A01" w:rsidRDefault="00890A01" w:rsidP="00890A01">
      <w:pPr>
        <w:pStyle w:val="AMIATitle"/>
      </w:pPr>
      <w:r>
        <w:t>Title of Your Submission</w:t>
      </w:r>
    </w:p>
    <w:p w14:paraId="00AD8F64" w14:textId="77777777" w:rsidR="00890A01" w:rsidRDefault="00890A01" w:rsidP="00890A01">
      <w:pPr>
        <w:pStyle w:val="AMIAAuthors"/>
      </w:pPr>
      <w:proofErr w:type="spellStart"/>
      <w:r>
        <w:t>Firstname</w:t>
      </w:r>
      <w:proofErr w:type="spellEnd"/>
      <w:r>
        <w:t xml:space="preserve"> A. </w:t>
      </w:r>
      <w:proofErr w:type="spellStart"/>
      <w:r>
        <w:t>Lastname</w:t>
      </w:r>
      <w:proofErr w:type="spellEnd"/>
      <w:r>
        <w:t>, Degrees</w:t>
      </w:r>
      <w:r w:rsidRPr="008803D4">
        <w:rPr>
          <w:vertAlign w:val="superscript"/>
        </w:rPr>
        <w:t>1</w:t>
      </w:r>
      <w:r>
        <w:t xml:space="preserve">, </w:t>
      </w:r>
      <w:proofErr w:type="spellStart"/>
      <w:r>
        <w:t>Firstname</w:t>
      </w:r>
      <w:proofErr w:type="spellEnd"/>
      <w:r>
        <w:t xml:space="preserve"> B. </w:t>
      </w:r>
      <w:proofErr w:type="spellStart"/>
      <w:r>
        <w:t>Lastname</w:t>
      </w:r>
      <w:proofErr w:type="spellEnd"/>
      <w:r>
        <w:t>, Degrees</w:t>
      </w:r>
      <w:r w:rsidRPr="008803D4">
        <w:rPr>
          <w:vertAlign w:val="superscript"/>
        </w:rPr>
        <w:t>2</w:t>
      </w:r>
    </w:p>
    <w:p w14:paraId="1D6294B8" w14:textId="77777777" w:rsidR="00890A01" w:rsidRDefault="00890A01" w:rsidP="00890A01">
      <w:pPr>
        <w:pStyle w:val="AMIAAffiliations"/>
      </w:pPr>
      <w:r w:rsidRPr="00B547B7">
        <w:rPr>
          <w:vertAlign w:val="superscript"/>
        </w:rPr>
        <w:t>1</w:t>
      </w:r>
      <w:r>
        <w:t xml:space="preserve">Institution, City, State, Country (if applicable); </w:t>
      </w:r>
      <w:r w:rsidRPr="006C79A8">
        <w:rPr>
          <w:vertAlign w:val="superscript"/>
        </w:rPr>
        <w:t>2</w:t>
      </w:r>
      <w:r>
        <w:t>Institution, City, State, Country (if applicable)</w:t>
      </w:r>
    </w:p>
    <w:p w14:paraId="69F022D2" w14:textId="77777777" w:rsidR="005901EA" w:rsidRDefault="005901EA" w:rsidP="005901EA">
      <w:pPr>
        <w:pStyle w:val="AMIAHeading"/>
      </w:pPr>
      <w:r>
        <w:t>What might the attendee be able to do after being in your session?</w:t>
      </w:r>
    </w:p>
    <w:p w14:paraId="3C74BEAC" w14:textId="77777777" w:rsidR="005901EA" w:rsidRDefault="005901EA" w:rsidP="00890A01">
      <w:pPr>
        <w:pStyle w:val="AMIAHeading"/>
        <w:rPr>
          <w:b w:val="0"/>
        </w:rPr>
      </w:pPr>
      <w:r>
        <w:rPr>
          <w:b w:val="0"/>
        </w:rPr>
        <w:t>This section should describe what the attendee might be able to do with the knowledge you are sharing. “Clinical” is part of this meeting’s name, and “Best Practices” is a pillar of the AMIA 2020 Clinical Informatics Conference. This short statement of 1 -2 sentences is your opportunity to tell attendees the practical implications of your findings on what clinical informaticians do, or on patient/population outcomes.</w:t>
      </w:r>
    </w:p>
    <w:p w14:paraId="65C3AFB0" w14:textId="77777777" w:rsidR="00890A01" w:rsidRDefault="00890A01" w:rsidP="00890A01">
      <w:pPr>
        <w:pStyle w:val="AMIAHeading"/>
      </w:pPr>
      <w:r>
        <w:t>Description of the Problem or Gap</w:t>
      </w:r>
    </w:p>
    <w:p w14:paraId="1F37DFA9" w14:textId="77777777" w:rsidR="005901EA" w:rsidRDefault="005901EA" w:rsidP="005901EA">
      <w:pPr>
        <w:pStyle w:val="AMIABodyText"/>
      </w:pPr>
      <w:r>
        <w:t xml:space="preserve">Define the problem or gap here. EG, what HIT tool is poorly designed, or non-existent, or creating barriers to better clinician performance or patient/population outcomes? </w:t>
      </w:r>
    </w:p>
    <w:p w14:paraId="3D8C1F60" w14:textId="77777777" w:rsidR="005901EA" w:rsidRDefault="005901EA" w:rsidP="005901EA">
      <w:pPr>
        <w:pStyle w:val="AMIABodyText"/>
      </w:pPr>
      <w:r>
        <w:t>Please use this format for reference citations</w:t>
      </w:r>
      <w:r w:rsidRPr="00590340">
        <w:rPr>
          <w:rStyle w:val="AMIASuperscriptChar"/>
        </w:rPr>
        <w:t>1</w:t>
      </w:r>
      <w:r>
        <w:rPr>
          <w:rStyle w:val="AMIASuperscriptChar"/>
        </w:rPr>
        <w:t>, 2</w:t>
      </w:r>
      <w:r>
        <w:t>.</w:t>
      </w:r>
    </w:p>
    <w:p w14:paraId="439C7C91" w14:textId="77777777" w:rsidR="00890A01" w:rsidRDefault="00890A01" w:rsidP="005901EA">
      <w:pPr>
        <w:pStyle w:val="AMIAHeading"/>
      </w:pPr>
      <w:r>
        <w:t>Methods</w:t>
      </w:r>
      <w:r w:rsidR="00665413">
        <w:t>: What did you do to address the problem or gap?</w:t>
      </w:r>
    </w:p>
    <w:p w14:paraId="6563A695" w14:textId="77777777" w:rsidR="005901EA" w:rsidRDefault="00890A01" w:rsidP="00890A01">
      <w:pPr>
        <w:pStyle w:val="AMIABodyText"/>
      </w:pPr>
      <w:r>
        <w:t xml:space="preserve">This text uses a paragraph to describe methods. </w:t>
      </w:r>
    </w:p>
    <w:p w14:paraId="3AFA8F26" w14:textId="77777777" w:rsidR="00890A01" w:rsidRPr="00A804F2" w:rsidRDefault="00890A01" w:rsidP="00890A01">
      <w:pPr>
        <w:pStyle w:val="AMIABodyText"/>
        <w:rPr>
          <w:b/>
        </w:rPr>
      </w:pPr>
      <w:r w:rsidRPr="00A804F2">
        <w:rPr>
          <w:b/>
        </w:rPr>
        <w:t>Results</w:t>
      </w:r>
      <w:r w:rsidR="00665413">
        <w:rPr>
          <w:b/>
        </w:rPr>
        <w:t>: What was the outcome(s) of what you did to address the problem or gap?</w:t>
      </w:r>
    </w:p>
    <w:p w14:paraId="395289A9" w14:textId="77777777" w:rsidR="005901EA" w:rsidRDefault="005901EA" w:rsidP="005901EA">
      <w:pPr>
        <w:pStyle w:val="AMIABodyText"/>
      </w:pPr>
      <w:r>
        <w:t>This is a write-up of your results.</w:t>
      </w:r>
    </w:p>
    <w:p w14:paraId="2E77DE9B" w14:textId="77777777" w:rsidR="005901EA" w:rsidRDefault="005901EA" w:rsidP="005901EA">
      <w:pPr>
        <w:pStyle w:val="AMIABodyText"/>
      </w:pPr>
      <w:r>
        <w:t>Use the examples below if you will include a figure reference (Figure 1) or a table (Table 1). Figures need to be placed as close to the corresponding text as possible and not extend beyond one page.</w:t>
      </w:r>
    </w:p>
    <w:p w14:paraId="47A39B5A" w14:textId="77777777" w:rsidR="00890A01" w:rsidRDefault="005901EA" w:rsidP="005901EA">
      <w:pPr>
        <w:pStyle w:val="AMIABodyText"/>
        <w:tabs>
          <w:tab w:val="left" w:pos="9360"/>
        </w:tabs>
        <w:rPr>
          <w:b/>
        </w:rPr>
      </w:pPr>
      <w:r>
        <w:br/>
      </w:r>
      <w:r w:rsidR="00890A01">
        <w:rPr>
          <w:b/>
          <w:noProof/>
        </w:rPr>
        <mc:AlternateContent>
          <mc:Choice Requires="wps">
            <w:drawing>
              <wp:inline distT="0" distB="0" distL="0" distR="0" wp14:anchorId="3F221A02" wp14:editId="1A4C9472">
                <wp:extent cx="5288915" cy="2686050"/>
                <wp:effectExtent l="9525" t="11430" r="8890"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2686050"/>
                        </a:xfrm>
                        <a:prstGeom prst="rect">
                          <a:avLst/>
                        </a:prstGeom>
                        <a:solidFill>
                          <a:srgbClr val="FFFFFF"/>
                        </a:solidFill>
                        <a:ln w="9525">
                          <a:solidFill>
                            <a:srgbClr val="000000"/>
                          </a:solidFill>
                          <a:miter lim="800000"/>
                          <a:headEnd/>
                          <a:tailEnd/>
                        </a:ln>
                      </wps:spPr>
                      <wps:txbx>
                        <w:txbxContent>
                          <w:p w14:paraId="76E97814" w14:textId="77777777" w:rsidR="00890A01" w:rsidRPr="000F41E2" w:rsidRDefault="00890A01" w:rsidP="00890A01">
                            <w:pPr>
                              <w:jc w:val="both"/>
                            </w:pPr>
                            <w:r>
                              <w:rPr>
                                <w:noProof/>
                              </w:rPr>
                              <w:drawing>
                                <wp:inline distT="0" distB="0" distL="0" distR="0" wp14:anchorId="003030F0" wp14:editId="53D228D3">
                                  <wp:extent cx="5276850" cy="267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76850" cy="26765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inline>
            </w:drawing>
          </mc:Choice>
          <mc:Fallback>
            <w:pict>
              <v:shapetype w14:anchorId="3F221A02" id="_x0000_t202" coordsize="21600,21600" o:spt="202" path="m,l,21600r21600,l21600,xe">
                <v:stroke joinstyle="miter"/>
                <v:path gradientshapeok="t" o:connecttype="rect"/>
              </v:shapetype>
              <v:shape id="Text Box 2" o:spid="_x0000_s1026" type="#_x0000_t202" style="width:416.45pt;height:21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">
                <v:textbox style="mso-fit-shape-to-text:t" inset="0,0,0,0">
                  <w:txbxContent>
                    <w:p w14:paraId="76E97814" w14:textId="77777777" w:rsidR="00890A01" w:rsidRPr="000F41E2" w:rsidRDefault="00890A01" w:rsidP="00890A01">
                      <w:pPr>
                        <w:jc w:val="both"/>
                      </w:pPr>
                      <w:r>
                        <w:rPr>
                          <w:noProof/>
                        </w:rPr>
                        <w:drawing>
                          <wp:inline distT="0" distB="0" distL="0" distR="0" wp14:anchorId="003030F0" wp14:editId="53D228D3">
                            <wp:extent cx="5276850" cy="267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76850" cy="2676525"/>
                                    </a:xfrm>
                                    <a:prstGeom prst="rect">
                                      <a:avLst/>
                                    </a:prstGeom>
                                    <a:noFill/>
                                    <a:ln w="9525">
                                      <a:noFill/>
                                      <a:miter lim="800000"/>
                                      <a:headEnd/>
                                      <a:tailEnd/>
                                    </a:ln>
                                  </pic:spPr>
                                </pic:pic>
                              </a:graphicData>
                            </a:graphic>
                          </wp:inline>
                        </w:drawing>
                      </w:r>
                    </w:p>
                  </w:txbxContent>
                </v:textbox>
                <w10:anchorlock/>
              </v:shape>
            </w:pict>
          </mc:Fallback>
        </mc:AlternateContent>
      </w:r>
    </w:p>
    <w:p w14:paraId="6A8BAAA1" w14:textId="77777777" w:rsidR="003D74B9" w:rsidRDefault="00890A01" w:rsidP="003D74B9">
      <w:pPr>
        <w:pStyle w:val="AMIABodyText"/>
      </w:pPr>
      <w:r>
        <w:rPr>
          <w:b/>
        </w:rPr>
        <w:t xml:space="preserve">Figure 1. </w:t>
      </w:r>
      <w:r w:rsidR="00665413">
        <w:rPr>
          <w:b/>
        </w:rPr>
        <w:t xml:space="preserve">[Example] </w:t>
      </w:r>
      <w:r>
        <w:t>Total allergy alerts, overridden alerts, or drug order cancelled.</w:t>
      </w:r>
    </w:p>
    <w:p w14:paraId="0B1DC1A7" w14:textId="77777777" w:rsidR="00890A01" w:rsidRDefault="001A1A1C" w:rsidP="003D74B9">
      <w:pPr>
        <w:pStyle w:val="AMIABodyText"/>
        <w:contextualSpacing/>
      </w:pPr>
      <w:r>
        <w:t>T</w:t>
      </w:r>
      <w:r w:rsidR="00890A01">
        <w:t xml:space="preserve">his is additional text added just to show the one-column formatting.  </w:t>
      </w:r>
    </w:p>
    <w:p w14:paraId="0F9ACB02" w14:textId="77777777" w:rsidR="001A1A1C" w:rsidRDefault="001A1A1C" w:rsidP="00890A01">
      <w:pPr>
        <w:pStyle w:val="AMIABodyText"/>
        <w:tabs>
          <w:tab w:val="left" w:pos="9360"/>
        </w:tabs>
        <w:contextualSpacing/>
      </w:pPr>
    </w:p>
    <w:p w14:paraId="406ACD10" w14:textId="77777777" w:rsidR="001A1A1C" w:rsidRDefault="00890A01" w:rsidP="00890A01">
      <w:pPr>
        <w:pStyle w:val="AMIABodyText"/>
      </w:pPr>
      <w:r>
        <w:lastRenderedPageBreak/>
        <w:t xml:space="preserve">This paragraph contains a reference to a table just below (Table 1).  </w:t>
      </w:r>
      <w:r w:rsidR="005901EA">
        <w:t xml:space="preserve">This table contains information on word and page limits per meeting format submission abstract. </w:t>
      </w:r>
      <w:r>
        <w:t xml:space="preserve">All tables need to be placed as close to the corresponding text as possible, </w:t>
      </w:r>
      <w:r w:rsidR="0011244B">
        <w:t>b</w:t>
      </w:r>
      <w:r>
        <w:t>ut each individual table should be on one page and not extend to multiple pages unless labeled as “Continued</w:t>
      </w:r>
      <w:r w:rsidR="0011244B">
        <w:t>.”</w:t>
      </w:r>
    </w:p>
    <w:p w14:paraId="5C49C7A3" w14:textId="77777777" w:rsidR="00890A01" w:rsidRDefault="00890A01" w:rsidP="00890A01">
      <w:pPr>
        <w:pStyle w:val="AMIABodyText"/>
      </w:pPr>
      <w:r>
        <w:rPr>
          <w:b/>
        </w:rPr>
        <w:t xml:space="preserve">Table 1. </w:t>
      </w:r>
      <w:r>
        <w:t>Submission type, abstract length, and page length maximum for AMIA submissions.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790"/>
        <w:gridCol w:w="3420"/>
      </w:tblGrid>
      <w:tr w:rsidR="00890A01" w14:paraId="5FD781D6" w14:textId="77777777" w:rsidTr="00DD57BF">
        <w:trPr>
          <w:trHeight w:hRule="exact" w:val="1288"/>
        </w:trPr>
        <w:tc>
          <w:tcPr>
            <w:tcW w:w="2790" w:type="dxa"/>
          </w:tcPr>
          <w:p w14:paraId="157C967A" w14:textId="77777777" w:rsidR="00890A01" w:rsidRPr="00797592" w:rsidRDefault="00890A01" w:rsidP="00822227">
            <w:pPr>
              <w:pStyle w:val="AMIABodyText"/>
              <w:ind w:right="990"/>
              <w:jc w:val="left"/>
              <w:rPr>
                <w:b/>
              </w:rPr>
            </w:pPr>
            <w:r w:rsidRPr="003A666F">
              <w:rPr>
                <w:b/>
              </w:rPr>
              <w:t>Submission Type</w:t>
            </w:r>
          </w:p>
        </w:tc>
        <w:tc>
          <w:tcPr>
            <w:tcW w:w="2790" w:type="dxa"/>
          </w:tcPr>
          <w:p w14:paraId="67A58D20" w14:textId="77777777" w:rsidR="00890A01" w:rsidRPr="00CA19AB" w:rsidRDefault="00890A01" w:rsidP="00822227">
            <w:pPr>
              <w:pStyle w:val="AMIABodyText"/>
              <w:ind w:right="990"/>
              <w:jc w:val="left"/>
              <w:rPr>
                <w:b/>
              </w:rPr>
            </w:pPr>
            <w:r w:rsidRPr="00797592">
              <w:rPr>
                <w:b/>
              </w:rPr>
              <w:t>Abstract Length</w:t>
            </w:r>
          </w:p>
        </w:tc>
        <w:tc>
          <w:tcPr>
            <w:tcW w:w="3420" w:type="dxa"/>
          </w:tcPr>
          <w:p w14:paraId="5523F76A" w14:textId="77777777" w:rsidR="00890A01" w:rsidRPr="003A666F" w:rsidRDefault="00890A01" w:rsidP="00822227">
            <w:pPr>
              <w:pStyle w:val="AMIABodyText"/>
              <w:ind w:right="990"/>
              <w:jc w:val="left"/>
              <w:rPr>
                <w:b/>
              </w:rPr>
            </w:pPr>
            <w:r w:rsidRPr="003A666F">
              <w:rPr>
                <w:b/>
              </w:rPr>
              <w:t xml:space="preserve">Page Length Maximum – </w:t>
            </w:r>
            <w:r w:rsidRPr="003A666F">
              <w:rPr>
                <w:b/>
                <w:i/>
                <w:color w:val="FF0000"/>
              </w:rPr>
              <w:t>If your submission is longer than what is specified below, it will be rejected without review</w:t>
            </w:r>
          </w:p>
        </w:tc>
      </w:tr>
      <w:tr w:rsidR="00890A01" w14:paraId="18FE9718" w14:textId="77777777" w:rsidTr="00822227">
        <w:trPr>
          <w:trHeight w:hRule="exact" w:val="595"/>
        </w:trPr>
        <w:tc>
          <w:tcPr>
            <w:tcW w:w="2790" w:type="dxa"/>
          </w:tcPr>
          <w:p w14:paraId="699CD0E5" w14:textId="77777777" w:rsidR="00890A01" w:rsidRPr="003A666F" w:rsidRDefault="00D60C9E" w:rsidP="00822227">
            <w:pPr>
              <w:pStyle w:val="AMIABodyText"/>
              <w:ind w:right="990"/>
              <w:jc w:val="left"/>
            </w:pPr>
            <w:r>
              <w:t>Workshop</w:t>
            </w:r>
          </w:p>
        </w:tc>
        <w:tc>
          <w:tcPr>
            <w:tcW w:w="2790" w:type="dxa"/>
          </w:tcPr>
          <w:p w14:paraId="4006DF72" w14:textId="77777777" w:rsidR="00890A01" w:rsidRPr="003A666F" w:rsidRDefault="00890A01" w:rsidP="00822227">
            <w:pPr>
              <w:pStyle w:val="AMIABodyText"/>
              <w:ind w:right="990"/>
              <w:jc w:val="left"/>
            </w:pPr>
            <w:r w:rsidRPr="003A666F">
              <w:t>250 - 300 words</w:t>
            </w:r>
            <w:r w:rsidR="00883110">
              <w:t>*</w:t>
            </w:r>
          </w:p>
        </w:tc>
        <w:tc>
          <w:tcPr>
            <w:tcW w:w="3420" w:type="dxa"/>
          </w:tcPr>
          <w:p w14:paraId="62B6F4B9" w14:textId="77777777" w:rsidR="00890A01" w:rsidRPr="003A666F" w:rsidRDefault="00890A01" w:rsidP="00822227">
            <w:pPr>
              <w:pStyle w:val="AMIABodyText"/>
              <w:ind w:right="990"/>
              <w:jc w:val="left"/>
            </w:pPr>
            <w:r w:rsidRPr="003A666F">
              <w:t>Four</w:t>
            </w:r>
          </w:p>
          <w:p w14:paraId="1FD75505" w14:textId="77777777" w:rsidR="00890A01" w:rsidRPr="003A666F" w:rsidRDefault="00890A01" w:rsidP="00822227">
            <w:pPr>
              <w:pStyle w:val="AMIABodyText"/>
              <w:ind w:right="990"/>
              <w:jc w:val="left"/>
            </w:pPr>
          </w:p>
          <w:p w14:paraId="22E5654E" w14:textId="77777777" w:rsidR="00890A01" w:rsidRPr="003A666F" w:rsidRDefault="00890A01" w:rsidP="00822227">
            <w:pPr>
              <w:pStyle w:val="AMIABodyText"/>
              <w:ind w:right="990"/>
              <w:jc w:val="left"/>
            </w:pPr>
          </w:p>
          <w:p w14:paraId="556C158F" w14:textId="77777777" w:rsidR="00890A01" w:rsidRPr="003A666F" w:rsidRDefault="00890A01" w:rsidP="00822227">
            <w:pPr>
              <w:pStyle w:val="AMIABodyText"/>
              <w:ind w:right="990"/>
              <w:jc w:val="left"/>
            </w:pPr>
            <w:proofErr w:type="spellStart"/>
            <w:r w:rsidRPr="003A666F">
              <w:t>TenTen</w:t>
            </w:r>
            <w:proofErr w:type="spellEnd"/>
            <w:r w:rsidRPr="003A666F">
              <w:t xml:space="preserve"> </w:t>
            </w:r>
            <w:proofErr w:type="spellStart"/>
            <w:r w:rsidRPr="003A666F">
              <w:t>tenTen</w:t>
            </w:r>
            <w:proofErr w:type="spellEnd"/>
            <w:r w:rsidRPr="003A666F">
              <w:t xml:space="preserve"> </w:t>
            </w:r>
            <w:proofErr w:type="spellStart"/>
            <w:r w:rsidRPr="003A666F">
              <w:t>ttem</w:t>
            </w:r>
            <w:proofErr w:type="spellEnd"/>
            <w:r w:rsidRPr="003A666F">
              <w:t xml:space="preserve"> </w:t>
            </w:r>
          </w:p>
          <w:p w14:paraId="2E83FFF1" w14:textId="77777777" w:rsidR="00890A01" w:rsidRPr="003A666F" w:rsidRDefault="00890A01" w:rsidP="00822227">
            <w:pPr>
              <w:pStyle w:val="AMIABodyText"/>
              <w:ind w:right="990"/>
              <w:jc w:val="left"/>
            </w:pPr>
            <w:r w:rsidRPr="003A666F">
              <w:t>Ten</w:t>
            </w:r>
          </w:p>
        </w:tc>
      </w:tr>
      <w:tr w:rsidR="00890A01" w14:paraId="3BD0A56B" w14:textId="77777777" w:rsidTr="00822227">
        <w:trPr>
          <w:trHeight w:hRule="exact" w:val="631"/>
        </w:trPr>
        <w:tc>
          <w:tcPr>
            <w:tcW w:w="2790" w:type="dxa"/>
          </w:tcPr>
          <w:p w14:paraId="79F745B0" w14:textId="77777777" w:rsidR="00890A01" w:rsidRPr="00797592" w:rsidRDefault="00890A01" w:rsidP="00822227">
            <w:pPr>
              <w:pStyle w:val="AMIABodyText"/>
              <w:ind w:right="990"/>
              <w:jc w:val="left"/>
            </w:pPr>
            <w:r w:rsidRPr="003A666F">
              <w:t>Presentation</w:t>
            </w:r>
          </w:p>
        </w:tc>
        <w:tc>
          <w:tcPr>
            <w:tcW w:w="2790" w:type="dxa"/>
          </w:tcPr>
          <w:p w14:paraId="1E396634" w14:textId="77777777" w:rsidR="00890A01" w:rsidRPr="00CA19AB" w:rsidRDefault="00890A01" w:rsidP="00822227">
            <w:pPr>
              <w:pStyle w:val="AMIABodyText"/>
              <w:ind w:right="990"/>
              <w:jc w:val="left"/>
            </w:pPr>
            <w:r w:rsidRPr="00797592">
              <w:t>50-75 words</w:t>
            </w:r>
            <w:r w:rsidRPr="00CA19AB">
              <w:t>*</w:t>
            </w:r>
          </w:p>
        </w:tc>
        <w:tc>
          <w:tcPr>
            <w:tcW w:w="3420" w:type="dxa"/>
          </w:tcPr>
          <w:p w14:paraId="1B1296B6" w14:textId="77777777" w:rsidR="00890A01" w:rsidRPr="003A666F" w:rsidRDefault="00890A01" w:rsidP="00822227">
            <w:pPr>
              <w:pStyle w:val="AMIABodyText"/>
              <w:ind w:right="990"/>
              <w:jc w:val="left"/>
            </w:pPr>
            <w:r w:rsidRPr="003A666F">
              <w:t>Two (tables and figures go on page 2)</w:t>
            </w:r>
          </w:p>
          <w:p w14:paraId="332C71F9" w14:textId="77777777" w:rsidR="00890A01" w:rsidRPr="003A666F" w:rsidRDefault="00890A01" w:rsidP="00822227">
            <w:pPr>
              <w:pStyle w:val="AMIABodyText"/>
              <w:ind w:right="990"/>
              <w:jc w:val="left"/>
            </w:pPr>
            <w:r w:rsidRPr="003A666F">
              <w:t xml:space="preserve"> </w:t>
            </w:r>
          </w:p>
          <w:p w14:paraId="4B1D3D97" w14:textId="77777777" w:rsidR="00890A01" w:rsidRPr="003A666F" w:rsidRDefault="00890A01" w:rsidP="00822227">
            <w:pPr>
              <w:pStyle w:val="AMIABodyText"/>
              <w:ind w:right="990"/>
              <w:jc w:val="left"/>
            </w:pPr>
          </w:p>
        </w:tc>
      </w:tr>
      <w:tr w:rsidR="00890A01" w14:paraId="7F39EA80" w14:textId="77777777" w:rsidTr="00822227">
        <w:trPr>
          <w:trHeight w:hRule="exact" w:val="370"/>
        </w:trPr>
        <w:tc>
          <w:tcPr>
            <w:tcW w:w="2790" w:type="dxa"/>
          </w:tcPr>
          <w:p w14:paraId="4E66D25C" w14:textId="77777777" w:rsidR="00890A01" w:rsidRPr="00797592" w:rsidRDefault="00890A01" w:rsidP="00822227">
            <w:pPr>
              <w:pStyle w:val="AMIABodyText"/>
              <w:ind w:right="990"/>
              <w:jc w:val="left"/>
            </w:pPr>
            <w:r w:rsidRPr="003A666F">
              <w:t>Panel</w:t>
            </w:r>
          </w:p>
        </w:tc>
        <w:tc>
          <w:tcPr>
            <w:tcW w:w="2790" w:type="dxa"/>
          </w:tcPr>
          <w:p w14:paraId="59A1011E" w14:textId="77777777" w:rsidR="00890A01" w:rsidRPr="00CA19AB" w:rsidRDefault="00890A01" w:rsidP="00822227">
            <w:pPr>
              <w:pStyle w:val="AMIABodyText"/>
              <w:ind w:right="990"/>
              <w:jc w:val="left"/>
            </w:pPr>
            <w:r w:rsidRPr="00797592">
              <w:t>150-200 words</w:t>
            </w:r>
            <w:r w:rsidR="00883110">
              <w:t>*</w:t>
            </w:r>
          </w:p>
        </w:tc>
        <w:tc>
          <w:tcPr>
            <w:tcW w:w="3420" w:type="dxa"/>
          </w:tcPr>
          <w:p w14:paraId="10B4B2BE" w14:textId="77777777" w:rsidR="00890A01" w:rsidRPr="003A666F" w:rsidRDefault="00890A01" w:rsidP="00822227">
            <w:pPr>
              <w:pStyle w:val="AMIABodyText"/>
              <w:ind w:right="990"/>
              <w:jc w:val="left"/>
            </w:pPr>
            <w:r w:rsidRPr="003A666F">
              <w:t>Three</w:t>
            </w:r>
          </w:p>
        </w:tc>
      </w:tr>
      <w:tr w:rsidR="00890A01" w14:paraId="2BE3D68F" w14:textId="77777777" w:rsidTr="00822227">
        <w:trPr>
          <w:trHeight w:hRule="exact" w:val="505"/>
        </w:trPr>
        <w:tc>
          <w:tcPr>
            <w:tcW w:w="2790" w:type="dxa"/>
          </w:tcPr>
          <w:p w14:paraId="6BE63BA4" w14:textId="77777777" w:rsidR="00890A01" w:rsidRPr="00797592" w:rsidRDefault="00890A01" w:rsidP="00822227">
            <w:pPr>
              <w:pStyle w:val="AMIABodyText"/>
              <w:ind w:right="990"/>
              <w:jc w:val="left"/>
            </w:pPr>
            <w:r w:rsidRPr="003A666F">
              <w:t>Poster</w:t>
            </w:r>
          </w:p>
        </w:tc>
        <w:tc>
          <w:tcPr>
            <w:tcW w:w="2790" w:type="dxa"/>
          </w:tcPr>
          <w:p w14:paraId="7A8AE841" w14:textId="77777777" w:rsidR="00890A01" w:rsidRPr="00CA19AB" w:rsidRDefault="00890A01" w:rsidP="00822227">
            <w:pPr>
              <w:pStyle w:val="AMIABodyText"/>
              <w:ind w:right="990"/>
              <w:jc w:val="left"/>
            </w:pPr>
            <w:r w:rsidRPr="00797592">
              <w:t>50-75 words</w:t>
            </w:r>
            <w:r w:rsidRPr="00CA19AB">
              <w:t>*</w:t>
            </w:r>
          </w:p>
        </w:tc>
        <w:tc>
          <w:tcPr>
            <w:tcW w:w="3420" w:type="dxa"/>
          </w:tcPr>
          <w:p w14:paraId="3DFCF22F" w14:textId="77777777" w:rsidR="00890A01" w:rsidRPr="003A666F" w:rsidRDefault="00890A01" w:rsidP="00822227">
            <w:pPr>
              <w:pStyle w:val="AMIABodyText"/>
              <w:ind w:right="990"/>
              <w:jc w:val="left"/>
            </w:pPr>
            <w:r w:rsidRPr="003A666F">
              <w:t>One</w:t>
            </w:r>
          </w:p>
        </w:tc>
      </w:tr>
      <w:tr w:rsidR="00890A01" w14:paraId="03E63161" w14:textId="77777777" w:rsidTr="00822227">
        <w:trPr>
          <w:trHeight w:hRule="exact" w:val="505"/>
        </w:trPr>
        <w:tc>
          <w:tcPr>
            <w:tcW w:w="2790" w:type="dxa"/>
          </w:tcPr>
          <w:p w14:paraId="5EAAEB7D" w14:textId="77777777" w:rsidR="00890A01" w:rsidRPr="003A666F" w:rsidRDefault="00890A01" w:rsidP="00822227">
            <w:pPr>
              <w:pStyle w:val="AMIABodyText"/>
              <w:ind w:right="990"/>
              <w:jc w:val="left"/>
            </w:pPr>
            <w:r>
              <w:t>Ignite-style Talk</w:t>
            </w:r>
          </w:p>
        </w:tc>
        <w:tc>
          <w:tcPr>
            <w:tcW w:w="2790" w:type="dxa"/>
          </w:tcPr>
          <w:p w14:paraId="5E18F572" w14:textId="77777777" w:rsidR="00890A01" w:rsidRPr="00CA19AB" w:rsidRDefault="00890A01" w:rsidP="00822227">
            <w:pPr>
              <w:pStyle w:val="AMIABodyText"/>
              <w:ind w:right="990"/>
              <w:jc w:val="left"/>
            </w:pPr>
            <w:r w:rsidRPr="00797592">
              <w:t>50-75 words</w:t>
            </w:r>
            <w:r w:rsidRPr="00CA19AB">
              <w:t>*</w:t>
            </w:r>
          </w:p>
        </w:tc>
        <w:tc>
          <w:tcPr>
            <w:tcW w:w="3420" w:type="dxa"/>
          </w:tcPr>
          <w:p w14:paraId="7E8D0AD9" w14:textId="77777777" w:rsidR="00890A01" w:rsidRPr="003A666F" w:rsidRDefault="00890A01" w:rsidP="00822227">
            <w:pPr>
              <w:pStyle w:val="AMIABodyText"/>
              <w:ind w:right="990"/>
              <w:jc w:val="left"/>
            </w:pPr>
            <w:r>
              <w:t>One</w:t>
            </w:r>
          </w:p>
        </w:tc>
      </w:tr>
      <w:tr w:rsidR="00E40295" w14:paraId="2279D58D" w14:textId="77777777" w:rsidTr="00822227">
        <w:trPr>
          <w:trHeight w:hRule="exact" w:val="505"/>
        </w:trPr>
        <w:tc>
          <w:tcPr>
            <w:tcW w:w="2790" w:type="dxa"/>
          </w:tcPr>
          <w:p w14:paraId="29104D7F" w14:textId="31806987" w:rsidR="00E40295" w:rsidRDefault="00E40295" w:rsidP="00822227">
            <w:pPr>
              <w:pStyle w:val="AMIABodyText"/>
              <w:ind w:right="990"/>
              <w:jc w:val="left"/>
            </w:pPr>
            <w:r>
              <w:t>Systems Demonstration</w:t>
            </w:r>
          </w:p>
        </w:tc>
        <w:tc>
          <w:tcPr>
            <w:tcW w:w="2790" w:type="dxa"/>
          </w:tcPr>
          <w:p w14:paraId="7179BF66" w14:textId="358FABBD" w:rsidR="00E40295" w:rsidRPr="00797592" w:rsidRDefault="00E40295" w:rsidP="00822227">
            <w:pPr>
              <w:pStyle w:val="AMIABodyText"/>
              <w:ind w:right="990"/>
              <w:jc w:val="left"/>
            </w:pPr>
            <w:r>
              <w:t>50-75* words</w:t>
            </w:r>
          </w:p>
        </w:tc>
        <w:tc>
          <w:tcPr>
            <w:tcW w:w="3420" w:type="dxa"/>
          </w:tcPr>
          <w:p w14:paraId="66B0AA15" w14:textId="7165E90A" w:rsidR="00E40295" w:rsidRDefault="00E40295" w:rsidP="00822227">
            <w:pPr>
              <w:pStyle w:val="AMIABodyText"/>
              <w:ind w:right="990"/>
              <w:jc w:val="left"/>
            </w:pPr>
            <w:r>
              <w:t>One</w:t>
            </w:r>
          </w:p>
        </w:tc>
      </w:tr>
    </w:tbl>
    <w:p w14:paraId="3101042C" w14:textId="418527E6" w:rsidR="005901EA" w:rsidRDefault="005901EA" w:rsidP="005901EA">
      <w:pPr>
        <w:pStyle w:val="AMIABodyText"/>
      </w:pPr>
      <w:r w:rsidRPr="00E1053B">
        <w:rPr>
          <w:b/>
        </w:rPr>
        <w:t xml:space="preserve">* </w:t>
      </w:r>
      <w:r w:rsidRPr="005B0F09">
        <w:t>All submissions must have a brief abstract</w:t>
      </w:r>
      <w:r>
        <w:t xml:space="preserve"> (word limit as above)</w:t>
      </w:r>
      <w:r w:rsidRPr="005B0F09">
        <w:t xml:space="preserve">. The abstract </w:t>
      </w:r>
      <w:r>
        <w:t>is</w:t>
      </w:r>
      <w:r w:rsidRPr="005B0F09">
        <w:t xml:space="preserve"> NOT</w:t>
      </w:r>
      <w:r>
        <w:t xml:space="preserve"> </w:t>
      </w:r>
      <w:r w:rsidRPr="005B0F09">
        <w:t xml:space="preserve">part of the </w:t>
      </w:r>
      <w:r>
        <w:t xml:space="preserve">submission </w:t>
      </w:r>
      <w:r w:rsidRPr="005B0F09">
        <w:t>document</w:t>
      </w:r>
      <w:r>
        <w:t>. You must</w:t>
      </w:r>
      <w:r w:rsidRPr="005B0F09">
        <w:t xml:space="preserve"> enter</w:t>
      </w:r>
      <w:r>
        <w:t xml:space="preserve"> it</w:t>
      </w:r>
      <w:r w:rsidRPr="005B0F09">
        <w:t xml:space="preserve"> on the submission websi</w:t>
      </w:r>
      <w:r>
        <w:t>te in the Abstract box in Step 1 of your submission process. If your submission is accepted, this abstract is used in our meeting materials, so be sure that it clearly and briefly describes your work.</w:t>
      </w:r>
    </w:p>
    <w:p w14:paraId="0F09CCBA" w14:textId="77777777" w:rsidR="00890A01" w:rsidRPr="00A52BA6" w:rsidRDefault="00890A01" w:rsidP="00890A01">
      <w:pPr>
        <w:pStyle w:val="AMIABodyText"/>
        <w:rPr>
          <w:b/>
        </w:rPr>
      </w:pPr>
      <w:r>
        <w:rPr>
          <w:b/>
        </w:rPr>
        <w:t>Discussion</w:t>
      </w:r>
      <w:r w:rsidR="00665413">
        <w:rPr>
          <w:b/>
        </w:rPr>
        <w:t xml:space="preserve"> of Results</w:t>
      </w:r>
    </w:p>
    <w:p w14:paraId="05FFACA7" w14:textId="77777777" w:rsidR="00890A01" w:rsidRDefault="00890A01" w:rsidP="00890A01">
      <w:pPr>
        <w:pStyle w:val="AMIABodyText"/>
      </w:pPr>
      <w:r>
        <w:t>This text uses a paragraph to describe important findings of the project.</w:t>
      </w:r>
      <w:r w:rsidRPr="00CB2E44">
        <w:t xml:space="preserve"> </w:t>
      </w:r>
      <w:r>
        <w:t>This text uses a paragraph to describe important findings of the project. This text uses a paragraph to describe important findings of the project.</w:t>
      </w:r>
      <w:r w:rsidRPr="00CB2E44">
        <w:t xml:space="preserve"> </w:t>
      </w:r>
      <w:r>
        <w:t>This text uses a paragraph to describe important findings of the project.</w:t>
      </w:r>
    </w:p>
    <w:p w14:paraId="3C8F352C" w14:textId="77777777" w:rsidR="00890A01" w:rsidRDefault="00890A01" w:rsidP="00890A01">
      <w:pPr>
        <w:pStyle w:val="AMIAHeading"/>
      </w:pPr>
      <w:r>
        <w:t>Conclusion</w:t>
      </w:r>
    </w:p>
    <w:p w14:paraId="5CF79CCB" w14:textId="77777777" w:rsidR="005901EA" w:rsidRDefault="005901EA" w:rsidP="00890A01">
      <w:pPr>
        <w:pStyle w:val="AMIABodyText"/>
      </w:pPr>
      <w:r>
        <w:t xml:space="preserve">Your conclusion goes at the end, followed first by Attendee’s Take-away Tool, then followed by References, </w:t>
      </w:r>
      <w:r w:rsidRPr="00924B71">
        <w:t xml:space="preserve">which must follow the </w:t>
      </w:r>
      <w:hyperlink r:id="rId8" w:history="1">
        <w:r w:rsidRPr="006E0B50">
          <w:rPr>
            <w:rStyle w:val="Hyperlink"/>
          </w:rPr>
          <w:t>Vancouver Style</w:t>
        </w:r>
      </w:hyperlink>
      <w:r w:rsidRPr="00924B71">
        <w:t xml:space="preserve"> (</w:t>
      </w:r>
      <w:hyperlink r:id="rId9" w:history="1">
        <w:r w:rsidRPr="007804C3">
          <w:rPr>
            <w:rStyle w:val="Hyperlink"/>
          </w:rPr>
          <w:t>tool</w:t>
        </w:r>
      </w:hyperlink>
      <w:r>
        <w:t xml:space="preserve"> for creating citations </w:t>
      </w:r>
      <w:hyperlink r:id="rId10" w:history="1">
        <w:r>
          <w:rPr>
            <w:rStyle w:val="Hyperlink"/>
          </w:rPr>
          <w:t>http://www.citethisforme.com/</w:t>
        </w:r>
      </w:hyperlink>
      <w:r w:rsidRPr="00924B71">
        <w:t xml:space="preserve"> l).</w:t>
      </w:r>
      <w:r>
        <w:t xml:space="preserve">  References </w:t>
      </w:r>
    </w:p>
    <w:p w14:paraId="22470059" w14:textId="77777777" w:rsidR="00890A01" w:rsidRDefault="00890A01" w:rsidP="00890A01">
      <w:pPr>
        <w:pStyle w:val="AMIABodyText"/>
        <w:rPr>
          <w:b/>
        </w:rPr>
      </w:pPr>
      <w:r w:rsidRPr="00A804F2">
        <w:rPr>
          <w:b/>
        </w:rPr>
        <w:t>Attendee’s Take-away Tool</w:t>
      </w:r>
    </w:p>
    <w:p w14:paraId="18E51FB1" w14:textId="77777777" w:rsidR="005901EA" w:rsidRDefault="005901EA" w:rsidP="005901EA">
      <w:pPr>
        <w:pStyle w:val="AMIABodyText"/>
      </w:pPr>
      <w:r>
        <w:t>This text describes the take-away tool. This may be a strategy, an algorithm, an app, etc. The “tool” is what the attendee can use to reproduce your study in his/her own practice setting. The presenter may use an illustration to depict the tool on the 2</w:t>
      </w:r>
      <w:r w:rsidRPr="00A804F2">
        <w:rPr>
          <w:vertAlign w:val="superscript"/>
        </w:rPr>
        <w:t>nd</w:t>
      </w:r>
      <w:r>
        <w:t xml:space="preserve"> page of the submission abstract. </w:t>
      </w:r>
    </w:p>
    <w:p w14:paraId="28FD761C" w14:textId="77777777" w:rsidR="00665413" w:rsidRDefault="00665413" w:rsidP="00890A01">
      <w:pPr>
        <w:pStyle w:val="AMIABodyText"/>
        <w:rPr>
          <w:b/>
        </w:rPr>
      </w:pPr>
      <w:r w:rsidRPr="0033570A">
        <w:rPr>
          <w:b/>
        </w:rPr>
        <w:t xml:space="preserve">Use of Knowledge Acquired at Previous AMIA </w:t>
      </w:r>
      <w:r>
        <w:rPr>
          <w:b/>
        </w:rPr>
        <w:t>Events</w:t>
      </w:r>
    </w:p>
    <w:p w14:paraId="1EA8DB7A" w14:textId="77777777" w:rsidR="005901EA" w:rsidRDefault="005901EA" w:rsidP="005901EA">
      <w:pPr>
        <w:pStyle w:val="AMIABodyText"/>
      </w:pPr>
      <w:r w:rsidRPr="00D47D3B">
        <w:t>Did something you learned at a previous AMIA event contribute to your awareness of the problem or to the solution or strategy you describe in this submission? If so, mention it here. This section may go over to an additional page and will not be counted against you if you have this as an extra page in the page count.</w:t>
      </w:r>
    </w:p>
    <w:p w14:paraId="4EF89FDA" w14:textId="77777777" w:rsidR="005901EA" w:rsidRDefault="005901EA" w:rsidP="005901EA">
      <w:pPr>
        <w:pStyle w:val="AMIAReferenceHeading"/>
      </w:pPr>
      <w:r>
        <w:t>References</w:t>
      </w:r>
    </w:p>
    <w:p w14:paraId="33194171" w14:textId="77777777" w:rsidR="005901EA" w:rsidRDefault="005901EA" w:rsidP="005901EA">
      <w:pPr>
        <w:pStyle w:val="AMIAReference"/>
      </w:pPr>
      <w:r>
        <w:t xml:space="preserve">Pryor TA, Gardner RM, Clayton RD, Warner HR. The HELP system. J Med Sys. </w:t>
      </w:r>
      <w:proofErr w:type="gramStart"/>
      <w:r>
        <w:t>1983;7:87</w:t>
      </w:r>
      <w:proofErr w:type="gramEnd"/>
      <w:r>
        <w:t>-101.</w:t>
      </w:r>
    </w:p>
    <w:p w14:paraId="6AF05E52" w14:textId="77777777" w:rsidR="005901EA" w:rsidRPr="00665413" w:rsidRDefault="005901EA" w:rsidP="005901EA">
      <w:pPr>
        <w:pStyle w:val="AMIAReference"/>
      </w:pPr>
      <w:r w:rsidRPr="00333134">
        <w:t xml:space="preserve">Gardner R, </w:t>
      </w:r>
      <w:proofErr w:type="spellStart"/>
      <w:r w:rsidRPr="00333134">
        <w:t>Golubjatnikov</w:t>
      </w:r>
      <w:proofErr w:type="spellEnd"/>
      <w:r w:rsidRPr="00333134">
        <w:t xml:space="preserve"> O, </w:t>
      </w:r>
      <w:proofErr w:type="spellStart"/>
      <w:r w:rsidRPr="00333134">
        <w:t>Laub</w:t>
      </w:r>
      <w:proofErr w:type="spellEnd"/>
      <w:r w:rsidRPr="00333134">
        <w:t xml:space="preserve"> R, Jacobson J, Evans R. Computer-critiqued blood ordering using the HELP system. Computers and Biomedical Research. 1990;23(6):514-528.</w:t>
      </w:r>
    </w:p>
    <w:p w14:paraId="225F5A90" w14:textId="77777777" w:rsidR="009A5B25" w:rsidRPr="00665413" w:rsidRDefault="009A5B25" w:rsidP="005901EA">
      <w:pPr>
        <w:pStyle w:val="AMIAReferenceHeading"/>
      </w:pPr>
    </w:p>
    <w:sectPr w:rsidR="009A5B25" w:rsidRPr="0066541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5AE3" w14:textId="77777777" w:rsidR="00E24737" w:rsidRDefault="003D74B9">
      <w:r>
        <w:separator/>
      </w:r>
    </w:p>
  </w:endnote>
  <w:endnote w:type="continuationSeparator" w:id="0">
    <w:p w14:paraId="25AC17A1" w14:textId="77777777" w:rsidR="00E24737" w:rsidRDefault="003D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02AA" w14:textId="77777777" w:rsidR="000876BD" w:rsidRDefault="00890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7E135E" w14:textId="77777777" w:rsidR="000876BD" w:rsidRDefault="009F3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0895" w14:textId="77777777" w:rsidR="000876BD" w:rsidRDefault="009F310F">
    <w:pPr>
      <w:pStyle w:val="Footer"/>
      <w:framePr w:wrap="around" w:vAnchor="text" w:hAnchor="margin" w:xAlign="right" w:y="1"/>
      <w:rPr>
        <w:rStyle w:val="PageNumber"/>
      </w:rPr>
    </w:pPr>
  </w:p>
  <w:p w14:paraId="5C522733" w14:textId="77777777" w:rsidR="000876BD" w:rsidRDefault="009F31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AB77" w14:textId="77777777" w:rsidR="00E24737" w:rsidRDefault="003D74B9">
      <w:r>
        <w:separator/>
      </w:r>
    </w:p>
  </w:footnote>
  <w:footnote w:type="continuationSeparator" w:id="0">
    <w:p w14:paraId="06FB4349" w14:textId="77777777" w:rsidR="00E24737" w:rsidRDefault="003D7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01"/>
    <w:rsid w:val="0011244B"/>
    <w:rsid w:val="00146DA7"/>
    <w:rsid w:val="001A1A1C"/>
    <w:rsid w:val="0033570A"/>
    <w:rsid w:val="003D74B9"/>
    <w:rsid w:val="005901EA"/>
    <w:rsid w:val="005F001C"/>
    <w:rsid w:val="00665413"/>
    <w:rsid w:val="00787C0A"/>
    <w:rsid w:val="00820047"/>
    <w:rsid w:val="008543A3"/>
    <w:rsid w:val="00883110"/>
    <w:rsid w:val="00890A01"/>
    <w:rsid w:val="008B6A7D"/>
    <w:rsid w:val="009A5B25"/>
    <w:rsid w:val="009F310F"/>
    <w:rsid w:val="00B807F6"/>
    <w:rsid w:val="00CB2302"/>
    <w:rsid w:val="00D47D3B"/>
    <w:rsid w:val="00D60C9E"/>
    <w:rsid w:val="00DD57BF"/>
    <w:rsid w:val="00E24737"/>
    <w:rsid w:val="00E40295"/>
    <w:rsid w:val="00ED4C27"/>
    <w:rsid w:val="00F1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3A12"/>
  <w15:chartTrackingRefBased/>
  <w15:docId w15:val="{CF9F1711-28B2-41A9-8744-36202D7D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A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IABodyText">
    <w:name w:val="AMIA Body Text"/>
    <w:basedOn w:val="Normal"/>
    <w:rsid w:val="00890A01"/>
    <w:pPr>
      <w:suppressAutoHyphens/>
      <w:spacing w:after="120"/>
      <w:jc w:val="both"/>
    </w:pPr>
  </w:style>
  <w:style w:type="paragraph" w:styleId="Footer">
    <w:name w:val="footer"/>
    <w:basedOn w:val="Normal"/>
    <w:link w:val="FooterChar"/>
    <w:uiPriority w:val="99"/>
    <w:rsid w:val="00890A01"/>
    <w:pPr>
      <w:tabs>
        <w:tab w:val="center" w:pos="4320"/>
        <w:tab w:val="right" w:pos="8640"/>
      </w:tabs>
    </w:pPr>
  </w:style>
  <w:style w:type="character" w:customStyle="1" w:styleId="FooterChar">
    <w:name w:val="Footer Char"/>
    <w:basedOn w:val="DefaultParagraphFont"/>
    <w:link w:val="Footer"/>
    <w:uiPriority w:val="99"/>
    <w:rsid w:val="00890A01"/>
    <w:rPr>
      <w:rFonts w:ascii="Times New Roman" w:eastAsia="Times New Roman" w:hAnsi="Times New Roman" w:cs="Times New Roman"/>
      <w:sz w:val="20"/>
      <w:szCs w:val="20"/>
    </w:rPr>
  </w:style>
  <w:style w:type="character" w:styleId="PageNumber">
    <w:name w:val="page number"/>
    <w:basedOn w:val="DefaultParagraphFont"/>
    <w:uiPriority w:val="99"/>
    <w:rsid w:val="00890A01"/>
    <w:rPr>
      <w:rFonts w:cs="Times New Roman"/>
    </w:rPr>
  </w:style>
  <w:style w:type="paragraph" w:customStyle="1" w:styleId="AMIATitle">
    <w:name w:val="AMIA Title"/>
    <w:basedOn w:val="Normal"/>
    <w:next w:val="AMIAAuthors"/>
    <w:rsid w:val="00890A01"/>
    <w:pPr>
      <w:spacing w:after="280"/>
      <w:jc w:val="center"/>
    </w:pPr>
    <w:rPr>
      <w:b/>
      <w:sz w:val="28"/>
    </w:rPr>
  </w:style>
  <w:style w:type="paragraph" w:customStyle="1" w:styleId="AMIAAuthors">
    <w:name w:val="AMIA Authors"/>
    <w:basedOn w:val="Normal"/>
    <w:next w:val="AMIAAffiliations"/>
    <w:rsid w:val="00890A01"/>
    <w:pPr>
      <w:jc w:val="center"/>
    </w:pPr>
    <w:rPr>
      <w:b/>
      <w:sz w:val="24"/>
    </w:rPr>
  </w:style>
  <w:style w:type="paragraph" w:customStyle="1" w:styleId="AMIAAffiliations">
    <w:name w:val="AMIA Affiliations"/>
    <w:basedOn w:val="Normal"/>
    <w:rsid w:val="00890A01"/>
    <w:pPr>
      <w:spacing w:after="240"/>
      <w:jc w:val="center"/>
    </w:pPr>
    <w:rPr>
      <w:b/>
      <w:sz w:val="24"/>
    </w:rPr>
  </w:style>
  <w:style w:type="paragraph" w:customStyle="1" w:styleId="AMIAHeading">
    <w:name w:val="AMIA Heading"/>
    <w:basedOn w:val="Normal"/>
    <w:rsid w:val="00890A01"/>
    <w:pPr>
      <w:keepNext/>
      <w:spacing w:before="120" w:after="120"/>
      <w:jc w:val="both"/>
      <w:outlineLvl w:val="0"/>
    </w:pPr>
    <w:rPr>
      <w:b/>
    </w:rPr>
  </w:style>
  <w:style w:type="paragraph" w:customStyle="1" w:styleId="AMIASuperscript">
    <w:name w:val="AMIA Superscript"/>
    <w:basedOn w:val="Normal"/>
    <w:link w:val="AMIASuperscriptChar"/>
    <w:rsid w:val="00890A01"/>
    <w:rPr>
      <w:sz w:val="16"/>
      <w:vertAlign w:val="superscript"/>
    </w:rPr>
  </w:style>
  <w:style w:type="paragraph" w:customStyle="1" w:styleId="AMIAReferenceHeading">
    <w:name w:val="AMIA Reference Heading"/>
    <w:basedOn w:val="AMIAHeading"/>
    <w:rsid w:val="00890A01"/>
    <w:pPr>
      <w:jc w:val="center"/>
    </w:pPr>
  </w:style>
  <w:style w:type="paragraph" w:customStyle="1" w:styleId="AMIAReference">
    <w:name w:val="AMIA Reference"/>
    <w:basedOn w:val="Normal"/>
    <w:rsid w:val="00890A01"/>
    <w:pPr>
      <w:numPr>
        <w:numId w:val="1"/>
      </w:numPr>
      <w:jc w:val="both"/>
    </w:pPr>
  </w:style>
  <w:style w:type="character" w:customStyle="1" w:styleId="AMIASuperscriptChar">
    <w:name w:val="AMIA Superscript Char"/>
    <w:basedOn w:val="DefaultParagraphFont"/>
    <w:link w:val="AMIASuperscript"/>
    <w:locked/>
    <w:rsid w:val="00890A01"/>
    <w:rPr>
      <w:rFonts w:ascii="Times New Roman" w:eastAsia="Times New Roman" w:hAnsi="Times New Roman" w:cs="Times New Roman"/>
      <w:sz w:val="16"/>
      <w:szCs w:val="20"/>
      <w:vertAlign w:val="superscript"/>
    </w:rPr>
  </w:style>
  <w:style w:type="paragraph" w:styleId="BalloonText">
    <w:name w:val="Balloon Text"/>
    <w:basedOn w:val="Normal"/>
    <w:link w:val="BalloonTextChar"/>
    <w:uiPriority w:val="99"/>
    <w:semiHidden/>
    <w:unhideWhenUsed/>
    <w:rsid w:val="00890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A01"/>
    <w:rPr>
      <w:rFonts w:ascii="Segoe UI" w:eastAsia="Times New Roman" w:hAnsi="Segoe UI" w:cs="Segoe UI"/>
      <w:sz w:val="18"/>
      <w:szCs w:val="18"/>
    </w:rPr>
  </w:style>
  <w:style w:type="character" w:styleId="Hyperlink">
    <w:name w:val="Hyperlink"/>
    <w:basedOn w:val="DefaultParagraphFont"/>
    <w:uiPriority w:val="99"/>
    <w:unhideWhenUsed/>
    <w:rsid w:val="00590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media/imperial-college/administration-and-support-services/library/public/vancouv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itethisforme.com/" TargetMode="External"/><Relationship Id="rId4" Type="http://schemas.openxmlformats.org/officeDocument/2006/relationships/webSettings" Target="webSettings.xml"/><Relationship Id="rId9" Type="http://schemas.openxmlformats.org/officeDocument/2006/relationships/hyperlink" Target="http://t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Koleszar</dc:creator>
  <cp:keywords/>
  <dc:description/>
  <cp:lastModifiedBy>Lauren Koleszar</cp:lastModifiedBy>
  <cp:revision>2</cp:revision>
  <dcterms:created xsi:type="dcterms:W3CDTF">2021-08-18T18:39:00Z</dcterms:created>
  <dcterms:modified xsi:type="dcterms:W3CDTF">2021-08-18T18:39:00Z</dcterms:modified>
</cp:coreProperties>
</file>